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766C" w14:textId="77777777" w:rsidR="00B31B20" w:rsidRPr="00B31B20" w:rsidRDefault="00B31B20" w:rsidP="00B31B20">
      <w:pPr>
        <w:pStyle w:val="Akapitzlist"/>
        <w:spacing w:before="100" w:beforeAutospacing="1" w:after="100" w:afterAutospacing="1"/>
        <w:ind w:left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RODO) informujemy, że:</w:t>
      </w:r>
    </w:p>
    <w:p w14:paraId="63BD2CDA" w14:textId="707B1658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Administratorem Pani/Pana danych osobowych jest Śląsko-Dąbrowska Spółka Mieszkaniowa </w:t>
      </w:r>
      <w:r w:rsidR="001F36F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Sp. z o o. w Katowicach reprezentowana przez Zarząd Spółki, ul. Gliwicka 204, 40-860 Katowice, tel. +48 32 781 66 16, e-mail: </w:t>
      </w:r>
      <w:hyperlink r:id="rId7" w:history="1">
        <w:r w:rsidRPr="00B31B20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centrala@sdsm.pl</w:t>
        </w:r>
      </w:hyperlink>
      <w:r w:rsidRPr="00B31B20">
        <w:rPr>
          <w:rFonts w:ascii="Arial" w:hAnsi="Arial" w:cs="Arial"/>
          <w:color w:val="auto"/>
          <w:sz w:val="20"/>
          <w:szCs w:val="20"/>
        </w:rPr>
        <w:t>.</w:t>
      </w:r>
    </w:p>
    <w:p w14:paraId="0B3BF238" w14:textId="5BBBFF67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  <w:lang w:eastAsia="en-US"/>
          <w14:ligatures w14:val="standardContextual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Kontakt z Inspektorem Ochrony Danych możliwy jest pod adresem </w:t>
      </w:r>
      <w:hyperlink r:id="rId8" w:history="1">
        <w:r w:rsidRPr="00B31B20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iod@śdsm.pl</w:t>
        </w:r>
      </w:hyperlink>
    </w:p>
    <w:p w14:paraId="15C7FFB9" w14:textId="12A19B13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Pani/Pana dane osobowe przetwarzane będą na podstawie przepisu art. 6 ust. 1 lit. b RODO w celu i zakresie niezbędnym do: podjęcia przez Śląsko-Dąbrowska Spółka Mieszkaniowa Sp. z o o. </w:t>
      </w:r>
      <w:r w:rsidR="001F36F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w Katowicach niezbędnych działań związanych z rejestracją na platformie przetargowej</w:t>
      </w:r>
      <w:r w:rsidR="008F29D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F29D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rozpatrzeniem zgłoszenia Wnioskodawcy o przystąpienie do </w:t>
      </w: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 xml:space="preserve">udział w organizowanych Aukcjach </w:t>
      </w:r>
      <w:r w:rsidR="001F36F4">
        <w:rPr>
          <w:rFonts w:ascii="Arial" w:eastAsia="Times New Roman" w:hAnsi="Arial" w:cs="Arial"/>
          <w:color w:val="auto"/>
          <w:kern w:val="0"/>
          <w:sz w:val="20"/>
          <w:szCs w:val="20"/>
        </w:rPr>
        <w:br/>
      </w: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z wykorzystaniem Platformy przetargowej i udziału w samej aukcji</w:t>
      </w:r>
      <w:r w:rsidRPr="00B31B20">
        <w:rPr>
          <w:rFonts w:ascii="Arial" w:eastAsia="Times New Roman" w:hAnsi="Arial" w:cs="Arial"/>
          <w:color w:val="auto"/>
          <w:sz w:val="20"/>
          <w:szCs w:val="20"/>
        </w:rPr>
        <w:t xml:space="preserve"> za pośrednictwem Platformy przetargowej.</w:t>
      </w: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 xml:space="preserve"> </w:t>
      </w:r>
    </w:p>
    <w:p w14:paraId="34AA2A95" w14:textId="4C4AA2E8" w:rsidR="00B31B20" w:rsidRPr="00B31B20" w:rsidRDefault="00B31B20" w:rsidP="00B31B20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1B20"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</w:t>
      </w:r>
    </w:p>
    <w:p w14:paraId="7F306FD1" w14:textId="77777777" w:rsidR="00B31B20" w:rsidRPr="00B31B20" w:rsidRDefault="00B31B20" w:rsidP="00B31B20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1B20">
        <w:rPr>
          <w:rFonts w:ascii="Arial" w:hAnsi="Arial" w:cs="Arial"/>
          <w:sz w:val="20"/>
          <w:szCs w:val="20"/>
        </w:rPr>
        <w:t>Na zasadach określonych przepisami RODO, posiada Pani/Pan prawo do żądania od administratora:</w:t>
      </w:r>
    </w:p>
    <w:p w14:paraId="003E8F07" w14:textId="77777777" w:rsidR="00B31B20" w:rsidRPr="00B31B20" w:rsidRDefault="00B31B20" w:rsidP="00B31B20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851"/>
        <w:contextualSpacing/>
        <w:jc w:val="both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dostępu do treści swoich danych osobowych,</w:t>
      </w:r>
    </w:p>
    <w:p w14:paraId="7B01BACF" w14:textId="77777777" w:rsidR="00B31B20" w:rsidRPr="00B31B20" w:rsidRDefault="00B31B20" w:rsidP="00B31B20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851"/>
        <w:contextualSpacing/>
        <w:jc w:val="both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sprostowania (poprawiania) swoich danych osobowych,</w:t>
      </w:r>
    </w:p>
    <w:p w14:paraId="0C688B0B" w14:textId="77777777" w:rsidR="00B31B20" w:rsidRPr="00B31B20" w:rsidRDefault="00B31B20" w:rsidP="00B31B20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851"/>
        <w:contextualSpacing/>
        <w:jc w:val="both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ograniczenia przetwarzania swoich danych osobowych w momencie gdy prawidłowość przetwarzania danych osobowych jest kwestionowana,</w:t>
      </w:r>
    </w:p>
    <w:p w14:paraId="21AADFD1" w14:textId="77777777" w:rsidR="00B31B20" w:rsidRPr="00B31B20" w:rsidRDefault="00B31B20" w:rsidP="00B31B20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851"/>
        <w:contextualSpacing/>
        <w:jc w:val="both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przenoszenia swoich danych osobowych w zakresie danych przetwarzanych na podstawie wyrażonej przez Panią/Pana zgody,</w:t>
      </w:r>
    </w:p>
    <w:p w14:paraId="7D056229" w14:textId="5356C7E2" w:rsidR="00B31B20" w:rsidRPr="00B31B20" w:rsidRDefault="00B31B20" w:rsidP="00B31B20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851"/>
        <w:contextualSpacing/>
        <w:jc w:val="both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 w:rsidRPr="00B31B20">
        <w:rPr>
          <w:rFonts w:ascii="Arial" w:eastAsia="Times New Roman" w:hAnsi="Arial" w:cs="Arial"/>
          <w:color w:val="auto"/>
          <w:kern w:val="0"/>
          <w:sz w:val="20"/>
          <w:szCs w:val="20"/>
        </w:rPr>
        <w:t>a ponadto, posiada Pani/Pan prawo do wniesienia sprzeciwu wobec przetwarzania Pani/Pana danych.</w:t>
      </w:r>
    </w:p>
    <w:p w14:paraId="071A2ACC" w14:textId="2E0A8ED4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shd w:val="clear" w:color="auto" w:fill="FFFFFF"/>
          <w:lang w:eastAsia="en-US"/>
          <w14:ligatures w14:val="standardContextual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Pana/Pani dane nie będą poddane zautomatyzowanemu podejmowaniu decyzji (profilowaniu).</w:t>
      </w:r>
    </w:p>
    <w:p w14:paraId="11E8959A" w14:textId="25F2661A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M</w:t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a Pani/Pan prawo wniesienia skargi do organu nadzorczego - (Urząd Ochrony</w:t>
      </w:r>
      <w:r w:rsidR="00BC23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</w:t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anych Osobowych).</w:t>
      </w:r>
    </w:p>
    <w:p w14:paraId="22BFDEFB" w14:textId="46F0BD8F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Pani/Pana dane nie będą przekazywane do państw trzecich, a odbiorcami danych będzie Śląsko-Dąbrowska Spółka Mieszkaniowa Sp. z o o. w Katowicach</w:t>
      </w:r>
      <w:r w:rsidR="00C901CB">
        <w:rPr>
          <w:rFonts w:ascii="Arial" w:hAnsi="Arial" w:cs="Arial"/>
          <w:color w:val="auto"/>
          <w:sz w:val="20"/>
          <w:szCs w:val="20"/>
          <w:shd w:val="clear" w:color="auto" w:fill="FFFFFF"/>
        </w:rPr>
        <w:t>, odbiorcami mogą być również Kancelarie Notarialne w związku z zawarciem umowy w formie aktu notarialnego, organy władzy publicznej, organy wykonujące zadania publiczne lub działające na zlecenie organów publicznych w związku z realizacją przetargu.</w:t>
      </w:r>
    </w:p>
    <w:p w14:paraId="35DA1934" w14:textId="2F48C823" w:rsidR="00B31B20" w:rsidRPr="00B31B20" w:rsidRDefault="00B31B20" w:rsidP="00B31B20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Przekazanie danych jest dobrowolne, natomiast brak podania danych uniemożliwi rejestrację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B31B20">
        <w:rPr>
          <w:rFonts w:ascii="Arial" w:hAnsi="Arial" w:cs="Arial"/>
          <w:color w:val="auto"/>
          <w:sz w:val="20"/>
          <w:szCs w:val="20"/>
          <w:shd w:val="clear" w:color="auto" w:fill="FFFFFF"/>
        </w:rPr>
        <w:t>na platformie przetargowej i tym samym niemożliwy będzie udział w licytacji.</w:t>
      </w:r>
    </w:p>
    <w:p w14:paraId="559606CE" w14:textId="49EAFB17" w:rsidR="00EB6A62" w:rsidRPr="00B31B20" w:rsidRDefault="00EB6A62" w:rsidP="00B31B20"/>
    <w:sectPr w:rsidR="00EB6A62" w:rsidRPr="00B31B20" w:rsidSect="00763ECD">
      <w:headerReference w:type="default" r:id="rId9"/>
      <w:footerReference w:type="default" r:id="rId10"/>
      <w:pgSz w:w="11906" w:h="16838"/>
      <w:pgMar w:top="993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C0BE" w14:textId="77777777" w:rsidR="00763ECD" w:rsidRDefault="00763ECD" w:rsidP="00526B10">
      <w:pPr>
        <w:spacing w:after="0" w:line="240" w:lineRule="auto"/>
      </w:pPr>
      <w:r>
        <w:separator/>
      </w:r>
    </w:p>
  </w:endnote>
  <w:endnote w:type="continuationSeparator" w:id="0">
    <w:p w14:paraId="78DE4A31" w14:textId="77777777" w:rsidR="00763ECD" w:rsidRDefault="00763ECD" w:rsidP="0052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B0F7" w14:textId="4906EECA" w:rsidR="00C57CCF" w:rsidRDefault="00C57CCF">
    <w:pPr>
      <w:pStyle w:val="Stopka"/>
      <w:jc w:val="center"/>
    </w:pPr>
  </w:p>
  <w:p w14:paraId="206FB981" w14:textId="77777777" w:rsidR="003F25F1" w:rsidRDefault="003F2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D585" w14:textId="77777777" w:rsidR="00763ECD" w:rsidRDefault="00763ECD" w:rsidP="00526B10">
      <w:pPr>
        <w:spacing w:after="0" w:line="240" w:lineRule="auto"/>
      </w:pPr>
      <w:r>
        <w:separator/>
      </w:r>
    </w:p>
  </w:footnote>
  <w:footnote w:type="continuationSeparator" w:id="0">
    <w:p w14:paraId="7991D35F" w14:textId="77777777" w:rsidR="00763ECD" w:rsidRDefault="00763ECD" w:rsidP="0052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6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946"/>
      <w:gridCol w:w="1602"/>
    </w:tblGrid>
    <w:tr w:rsidR="009933D0" w:rsidRPr="009933D0" w14:paraId="0961E1BD" w14:textId="77777777" w:rsidTr="00D004F4">
      <w:trPr>
        <w:trHeight w:val="688"/>
      </w:trPr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682EAA1" w14:textId="2CB32F22" w:rsidR="009933D0" w:rsidRPr="009933D0" w:rsidRDefault="009933D0" w:rsidP="009933D0">
          <w:pPr>
            <w:spacing w:after="0" w:line="240" w:lineRule="auto"/>
            <w:rPr>
              <w:rFonts w:ascii="Century" w:hAnsi="Century" w:cs="Tahoma"/>
              <w:b/>
            </w:rPr>
          </w:pPr>
          <w:r w:rsidRPr="009933D0">
            <w:rPr>
              <w:rFonts w:ascii="Century" w:hAnsi="Century" w:cs="Tahoma"/>
              <w:b/>
              <w:noProof/>
            </w:rPr>
            <w:drawing>
              <wp:inline distT="0" distB="0" distL="0" distR="0" wp14:anchorId="4FE28727" wp14:editId="1234F4F8">
                <wp:extent cx="971550" cy="484505"/>
                <wp:effectExtent l="0" t="0" r="0" b="0"/>
                <wp:docPr id="87431741" name="Obraz 874317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770162D" w14:textId="2B53896C" w:rsidR="009933D0" w:rsidRPr="009933D0" w:rsidRDefault="009933D0" w:rsidP="009933D0">
          <w:pPr>
            <w:spacing w:after="0" w:line="240" w:lineRule="auto"/>
            <w:jc w:val="center"/>
            <w:rPr>
              <w:rFonts w:ascii="Arial" w:hAnsi="Arial" w:cs="Arial"/>
              <w:bCs/>
              <w:i/>
              <w:iCs/>
              <w:caps/>
              <w:color w:val="000000"/>
              <w:sz w:val="20"/>
              <w:szCs w:val="20"/>
            </w:rPr>
          </w:pPr>
          <w:r w:rsidRPr="009933D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 xml:space="preserve">załącznik nr </w:t>
          </w:r>
          <w:r w:rsidR="00B31B2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1</w:t>
          </w:r>
          <w:r w:rsidRPr="009933D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 xml:space="preserve"> do Regulaminu </w:t>
          </w:r>
          <w:r w:rsidR="00B31B2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Platformy Przetargowej</w:t>
          </w:r>
        </w:p>
        <w:p w14:paraId="320FA792" w14:textId="77777777" w:rsidR="009933D0" w:rsidRPr="009933D0" w:rsidRDefault="009933D0" w:rsidP="009933D0">
          <w:pPr>
            <w:spacing w:after="0" w:line="240" w:lineRule="auto"/>
            <w:jc w:val="center"/>
            <w:rPr>
              <w:rFonts w:ascii="Arial" w:hAnsi="Arial" w:cs="Arial"/>
              <w:bCs/>
              <w:caps/>
              <w:color w:val="000000"/>
              <w:sz w:val="20"/>
              <w:szCs w:val="20"/>
            </w:rPr>
          </w:pPr>
          <w:r w:rsidRPr="009933D0">
            <w:rPr>
              <w:rFonts w:ascii="Arial" w:hAnsi="Arial" w:cs="Arial"/>
              <w:bCs/>
              <w:caps/>
              <w:color w:val="000000"/>
              <w:sz w:val="20"/>
              <w:szCs w:val="20"/>
            </w:rPr>
            <w:t xml:space="preserve"> </w:t>
          </w:r>
        </w:p>
        <w:p w14:paraId="1392DF33" w14:textId="0CC703D7" w:rsidR="009933D0" w:rsidRPr="009933D0" w:rsidRDefault="00B31B20" w:rsidP="009933D0">
          <w:pPr>
            <w:spacing w:after="0" w:line="240" w:lineRule="auto"/>
            <w:jc w:val="center"/>
            <w:rPr>
              <w:rFonts w:ascii="Arial" w:hAnsi="Arial" w:cs="Arial"/>
              <w:bCs/>
              <w:caps/>
              <w:color w:val="000000"/>
              <w:sz w:val="20"/>
              <w:szCs w:val="20"/>
            </w:rPr>
          </w:pPr>
          <w:r w:rsidRPr="00B31B2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Klauzula informacyjna dla wnioskodawcy</w:t>
          </w:r>
          <w:r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 xml:space="preserve"> </w:t>
          </w:r>
          <w:r w:rsidRPr="00B31B20">
            <w:rPr>
              <w:rFonts w:ascii="Arial" w:hAnsi="Arial" w:cs="Arial"/>
              <w:bCs/>
              <w:i/>
              <w:iCs/>
              <w:color w:val="000000"/>
              <w:sz w:val="20"/>
              <w:szCs w:val="20"/>
            </w:rPr>
            <w:t>/ osoby przystępującej do rejestracji i udziału w Aukcji na Platformie przetargowej</w:t>
          </w:r>
          <w:r w:rsidRPr="009933D0">
            <w:rPr>
              <w:rFonts w:ascii="Arial" w:hAnsi="Arial" w:cs="Arial"/>
              <w:bCs/>
              <w:caps/>
              <w:color w:val="000000"/>
              <w:sz w:val="20"/>
              <w:szCs w:val="20"/>
            </w:rPr>
            <w:t xml:space="preserve"> 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95995" w14:textId="77777777" w:rsidR="009933D0" w:rsidRPr="009933D0" w:rsidRDefault="009933D0" w:rsidP="009933D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33D0">
            <w:rPr>
              <w:rFonts w:ascii="Arial" w:hAnsi="Arial" w:cs="Arial"/>
              <w:bCs/>
              <w:sz w:val="18"/>
              <w:szCs w:val="18"/>
            </w:rPr>
            <w:t>Wersja 1              z dnia……..</w:t>
          </w:r>
        </w:p>
        <w:p w14:paraId="243E697F" w14:textId="77777777" w:rsidR="009933D0" w:rsidRPr="009933D0" w:rsidRDefault="009933D0" w:rsidP="009933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933D0">
            <w:rPr>
              <w:rFonts w:ascii="Arial" w:hAnsi="Arial" w:cs="Arial"/>
              <w:bCs/>
              <w:sz w:val="18"/>
              <w:szCs w:val="18"/>
            </w:rPr>
            <w:t xml:space="preserve">Strona 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933D0">
            <w:rPr>
              <w:rFonts w:ascii="Arial" w:hAnsi="Arial" w:cs="Arial"/>
              <w:bCs/>
              <w:sz w:val="18"/>
              <w:szCs w:val="18"/>
            </w:rPr>
            <w:instrText>PAGE</w:instrTex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9933D0">
            <w:rPr>
              <w:rFonts w:ascii="Arial" w:hAnsi="Arial" w:cs="Arial"/>
              <w:bCs/>
              <w:sz w:val="18"/>
              <w:szCs w:val="18"/>
            </w:rPr>
            <w:t>1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933D0">
            <w:rPr>
              <w:rFonts w:ascii="Arial" w:hAnsi="Arial" w:cs="Arial"/>
              <w:bCs/>
              <w:sz w:val="18"/>
              <w:szCs w:val="18"/>
            </w:rPr>
            <w:t xml:space="preserve"> z 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933D0">
            <w:rPr>
              <w:rFonts w:ascii="Arial" w:hAnsi="Arial" w:cs="Arial"/>
              <w:bCs/>
              <w:sz w:val="18"/>
              <w:szCs w:val="18"/>
            </w:rPr>
            <w:instrText>NUMPAGES</w:instrTex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9933D0">
            <w:rPr>
              <w:rFonts w:ascii="Arial" w:hAnsi="Arial" w:cs="Arial"/>
              <w:bCs/>
              <w:sz w:val="18"/>
              <w:szCs w:val="18"/>
            </w:rPr>
            <w:t>2</w:t>
          </w:r>
          <w:r w:rsidRPr="009933D0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5D679F61" w14:textId="388117F4" w:rsidR="00526B10" w:rsidRPr="00526B10" w:rsidRDefault="00526B10" w:rsidP="00D13157">
    <w:pPr>
      <w:pStyle w:val="Nagwek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6777"/>
    <w:multiLevelType w:val="hybridMultilevel"/>
    <w:tmpl w:val="F580F2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DF2BF4"/>
    <w:multiLevelType w:val="hybridMultilevel"/>
    <w:tmpl w:val="823CAB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B74487"/>
    <w:multiLevelType w:val="hybridMultilevel"/>
    <w:tmpl w:val="3E5E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A4F51"/>
    <w:multiLevelType w:val="hybridMultilevel"/>
    <w:tmpl w:val="EC46F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D46786F"/>
    <w:multiLevelType w:val="hybridMultilevel"/>
    <w:tmpl w:val="159EB2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2E71ED"/>
    <w:multiLevelType w:val="hybridMultilevel"/>
    <w:tmpl w:val="171047D2"/>
    <w:lvl w:ilvl="0" w:tplc="4596FC50">
      <w:start w:val="1"/>
      <w:numFmt w:val="decimal"/>
      <w:lvlText w:val="%1."/>
      <w:lvlJc w:val="left"/>
      <w:pPr>
        <w:ind w:left="1080" w:hanging="360"/>
      </w:pPr>
      <w:rPr>
        <w:color w:val="444444"/>
        <w:sz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51F09"/>
    <w:multiLevelType w:val="hybridMultilevel"/>
    <w:tmpl w:val="EE6664D2"/>
    <w:lvl w:ilvl="0" w:tplc="218EA1E2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 w:val="0"/>
        <w:bCs w:val="0"/>
        <w:i w:val="0"/>
        <w:iCs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39704">
    <w:abstractNumId w:val="8"/>
  </w:num>
  <w:num w:numId="2" w16cid:durableId="375663093">
    <w:abstractNumId w:val="2"/>
  </w:num>
  <w:num w:numId="3" w16cid:durableId="1922906408">
    <w:abstractNumId w:val="5"/>
  </w:num>
  <w:num w:numId="4" w16cid:durableId="602759828">
    <w:abstractNumId w:val="0"/>
  </w:num>
  <w:num w:numId="5" w16cid:durableId="1299913643">
    <w:abstractNumId w:val="4"/>
  </w:num>
  <w:num w:numId="6" w16cid:durableId="669211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760813">
    <w:abstractNumId w:val="6"/>
  </w:num>
  <w:num w:numId="8" w16cid:durableId="1127622425">
    <w:abstractNumId w:val="1"/>
  </w:num>
  <w:num w:numId="9" w16cid:durableId="89682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77"/>
    <w:rsid w:val="00006FB6"/>
    <w:rsid w:val="00011FCB"/>
    <w:rsid w:val="000120C7"/>
    <w:rsid w:val="000943DC"/>
    <w:rsid w:val="000A7957"/>
    <w:rsid w:val="000C4CF8"/>
    <w:rsid w:val="00137E15"/>
    <w:rsid w:val="001F36F4"/>
    <w:rsid w:val="002E2588"/>
    <w:rsid w:val="00304FAC"/>
    <w:rsid w:val="003057ED"/>
    <w:rsid w:val="003674DD"/>
    <w:rsid w:val="00373EB1"/>
    <w:rsid w:val="0039504A"/>
    <w:rsid w:val="003B3F16"/>
    <w:rsid w:val="003F25F1"/>
    <w:rsid w:val="00413E69"/>
    <w:rsid w:val="00414FF1"/>
    <w:rsid w:val="00421BBB"/>
    <w:rsid w:val="0047657A"/>
    <w:rsid w:val="004946FC"/>
    <w:rsid w:val="004F1823"/>
    <w:rsid w:val="00524B0A"/>
    <w:rsid w:val="00526B10"/>
    <w:rsid w:val="005B2642"/>
    <w:rsid w:val="00602111"/>
    <w:rsid w:val="00623C6C"/>
    <w:rsid w:val="00627613"/>
    <w:rsid w:val="006C6471"/>
    <w:rsid w:val="006D17C1"/>
    <w:rsid w:val="006E0A16"/>
    <w:rsid w:val="006F3472"/>
    <w:rsid w:val="007621A0"/>
    <w:rsid w:val="00763ECD"/>
    <w:rsid w:val="007B276D"/>
    <w:rsid w:val="00821EDE"/>
    <w:rsid w:val="00864877"/>
    <w:rsid w:val="00871EA8"/>
    <w:rsid w:val="008952F7"/>
    <w:rsid w:val="008F29D4"/>
    <w:rsid w:val="00975F80"/>
    <w:rsid w:val="009933D0"/>
    <w:rsid w:val="0099413B"/>
    <w:rsid w:val="009A33FA"/>
    <w:rsid w:val="00A16FD6"/>
    <w:rsid w:val="00A47479"/>
    <w:rsid w:val="00A5778D"/>
    <w:rsid w:val="00A62A96"/>
    <w:rsid w:val="00A75224"/>
    <w:rsid w:val="00A9259F"/>
    <w:rsid w:val="00B254ED"/>
    <w:rsid w:val="00B31B20"/>
    <w:rsid w:val="00B37677"/>
    <w:rsid w:val="00B51FA3"/>
    <w:rsid w:val="00BC2337"/>
    <w:rsid w:val="00BE040B"/>
    <w:rsid w:val="00C0128A"/>
    <w:rsid w:val="00C02047"/>
    <w:rsid w:val="00C22624"/>
    <w:rsid w:val="00C57CCF"/>
    <w:rsid w:val="00C6253F"/>
    <w:rsid w:val="00C901CB"/>
    <w:rsid w:val="00C9216E"/>
    <w:rsid w:val="00D004F4"/>
    <w:rsid w:val="00D12510"/>
    <w:rsid w:val="00D13157"/>
    <w:rsid w:val="00D60978"/>
    <w:rsid w:val="00EB6A62"/>
    <w:rsid w:val="00EC5880"/>
    <w:rsid w:val="00F42ACB"/>
    <w:rsid w:val="00FB407D"/>
    <w:rsid w:val="00FC6F14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494F5"/>
  <w15:chartTrackingRefBased/>
  <w15:docId w15:val="{3894C6EA-AE50-4527-8513-19C8D72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87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2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1A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1A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1A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B1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B10"/>
    <w:rPr>
      <w:rFonts w:ascii="Calibri" w:eastAsia="Times New Roman" w:hAnsi="Calibri" w:cs="Times New Roman"/>
      <w:lang w:eastAsia="pl-PL"/>
    </w:rPr>
  </w:style>
  <w:style w:type="character" w:customStyle="1" w:styleId="Brak">
    <w:name w:val="Brak"/>
    <w:rsid w:val="00B31B20"/>
  </w:style>
  <w:style w:type="character" w:styleId="Hipercze">
    <w:name w:val="Hyperlink"/>
    <w:rsid w:val="00B31B20"/>
    <w:rPr>
      <w:u w:val="single"/>
    </w:rPr>
  </w:style>
  <w:style w:type="paragraph" w:styleId="Akapitzlist">
    <w:name w:val="List Paragraph"/>
    <w:uiPriority w:val="34"/>
    <w:qFormat/>
    <w:rsid w:val="00B31B2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&#347;ds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ala@sds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Saluter</dc:creator>
  <cp:keywords/>
  <dc:description/>
  <cp:lastModifiedBy>Dominik  Czerny</cp:lastModifiedBy>
  <cp:revision>4</cp:revision>
  <cp:lastPrinted>2021-04-09T09:12:00Z</cp:lastPrinted>
  <dcterms:created xsi:type="dcterms:W3CDTF">2024-04-03T07:11:00Z</dcterms:created>
  <dcterms:modified xsi:type="dcterms:W3CDTF">2024-04-03T07:37:00Z</dcterms:modified>
</cp:coreProperties>
</file>